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5"/>
        <w:gridCol w:w="5081"/>
      </w:tblGrid>
      <w:tr w:rsidR="00866A98" w:rsidRPr="007A5D77">
        <w:trPr>
          <w:trHeight w:val="503"/>
        </w:trPr>
        <w:tc>
          <w:tcPr>
            <w:tcW w:w="3970" w:type="dxa"/>
          </w:tcPr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7A5D77">
              <w:rPr>
                <w:rFonts w:ascii="Gill Sans MT" w:hAnsi="Gill Sans MT"/>
                <w:b/>
              </w:rPr>
              <w:t>Lesson Topic</w:t>
            </w:r>
          </w:p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Specify the topic and title of the lesson</w:t>
            </w:r>
          </w:p>
        </w:tc>
        <w:tc>
          <w:tcPr>
            <w:tcW w:w="5587" w:type="dxa"/>
          </w:tcPr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many in all</w:t>
            </w:r>
          </w:p>
        </w:tc>
      </w:tr>
      <w:tr w:rsidR="00866A98" w:rsidRPr="007A5D77">
        <w:trPr>
          <w:trHeight w:val="1027"/>
        </w:trPr>
        <w:tc>
          <w:tcPr>
            <w:tcW w:w="3970" w:type="dxa"/>
          </w:tcPr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7A5D77">
              <w:rPr>
                <w:rFonts w:ascii="Gill Sans MT" w:hAnsi="Gill Sans MT"/>
                <w:b/>
              </w:rPr>
              <w:t>Objectives and Standards</w:t>
            </w:r>
          </w:p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What will your students know and be able to do as a result of this lesson?  Which standards are targeted with this lesson?</w:t>
            </w:r>
          </w:p>
        </w:tc>
        <w:tc>
          <w:tcPr>
            <w:tcW w:w="5587" w:type="dxa"/>
          </w:tcPr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Finding total of 2 or more numbers, developing understanding of how quantities in the counting sequence are related: each number is 1 more or 1 less than the number before or after it, recording solution to a problem</w:t>
            </w:r>
          </w:p>
        </w:tc>
      </w:tr>
      <w:tr w:rsidR="00866A98" w:rsidRPr="007A5D77">
        <w:trPr>
          <w:trHeight w:val="1027"/>
        </w:trPr>
        <w:tc>
          <w:tcPr>
            <w:tcW w:w="3970" w:type="dxa"/>
          </w:tcPr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7A5D77">
              <w:rPr>
                <w:rFonts w:ascii="Gill Sans MT" w:hAnsi="Gill Sans MT"/>
                <w:b/>
              </w:rPr>
              <w:t>Instructional Materials</w:t>
            </w:r>
          </w:p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What materials, texts, etc will you need for this lesson?  What technological resources (if any) will you need?</w:t>
            </w:r>
          </w:p>
        </w:tc>
        <w:tc>
          <w:tcPr>
            <w:tcW w:w="5587" w:type="dxa"/>
          </w:tcPr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Rooster’s off to see the world, counters, (</w:t>
            </w:r>
            <w:proofErr w:type="spellStart"/>
            <w:r>
              <w:rPr>
                <w:rFonts w:ascii="Gill Sans MT" w:hAnsi="Gill Sans MT"/>
              </w:rPr>
              <w:t>smartboard</w:t>
            </w:r>
            <w:proofErr w:type="spellEnd"/>
            <w:r>
              <w:rPr>
                <w:rFonts w:ascii="Gill Sans MT" w:hAnsi="Gill Sans MT"/>
              </w:rPr>
              <w:t xml:space="preserve"> with rooster activity)</w:t>
            </w:r>
          </w:p>
        </w:tc>
      </w:tr>
      <w:tr w:rsidR="00866A98" w:rsidRPr="007A5D77">
        <w:trPr>
          <w:trHeight w:val="1792"/>
        </w:trPr>
        <w:tc>
          <w:tcPr>
            <w:tcW w:w="3970" w:type="dxa"/>
          </w:tcPr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7A5D77">
              <w:rPr>
                <w:rFonts w:ascii="Gill Sans MT" w:hAnsi="Gill Sans MT"/>
                <w:b/>
              </w:rPr>
              <w:t>Learner Factors</w:t>
            </w:r>
          </w:p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How does this lesson accommodate individual differences in approaches to learning, create connections between subject matter and student experiences and/or include students with particular learning differences or needs?</w:t>
            </w:r>
          </w:p>
        </w:tc>
        <w:tc>
          <w:tcPr>
            <w:tcW w:w="5587" w:type="dxa"/>
          </w:tcPr>
          <w:p w:rsidR="00866A98" w:rsidRPr="007A5D77" w:rsidRDefault="00866A98" w:rsidP="00F87A8A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Students will be able to see the number names, as well as be able to count each numbers </w:t>
            </w:r>
            <w:proofErr w:type="gramStart"/>
            <w:r>
              <w:rPr>
                <w:rFonts w:ascii="Gill Sans MT" w:hAnsi="Gill Sans MT"/>
              </w:rPr>
              <w:t>quantity .</w:t>
            </w:r>
            <w:proofErr w:type="gramEnd"/>
          </w:p>
        </w:tc>
      </w:tr>
      <w:tr w:rsidR="00866A98" w:rsidRPr="007A5D77">
        <w:trPr>
          <w:trHeight w:val="1027"/>
        </w:trPr>
        <w:tc>
          <w:tcPr>
            <w:tcW w:w="3970" w:type="dxa"/>
          </w:tcPr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7A5D77">
              <w:rPr>
                <w:rFonts w:ascii="Gill Sans MT" w:hAnsi="Gill Sans MT"/>
                <w:b/>
              </w:rPr>
              <w:t>Assessment of Learning</w:t>
            </w:r>
          </w:p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How will you know what your students are able to do during and as a result of the lesson?</w:t>
            </w:r>
          </w:p>
        </w:tc>
        <w:tc>
          <w:tcPr>
            <w:tcW w:w="5587" w:type="dxa"/>
          </w:tcPr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Students will work individually to solve the problem of how many in all. Draw all the animals mentioned in book and count.</w:t>
            </w:r>
          </w:p>
        </w:tc>
      </w:tr>
      <w:tr w:rsidR="00866A98" w:rsidRPr="007A5D77">
        <w:trPr>
          <w:trHeight w:val="6404"/>
        </w:trPr>
        <w:tc>
          <w:tcPr>
            <w:tcW w:w="3970" w:type="dxa"/>
          </w:tcPr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7A5D77">
              <w:rPr>
                <w:rFonts w:ascii="Gill Sans MT" w:hAnsi="Gill Sans MT"/>
                <w:b/>
              </w:rPr>
              <w:t>Lesson Plan Outline</w:t>
            </w:r>
          </w:p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Introductory Activities</w:t>
            </w:r>
          </w:p>
          <w:p w:rsidR="00866A98" w:rsidRPr="007A5D77" w:rsidRDefault="00866A98" w:rsidP="001372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How will you capture the learner’s attention and motivate them to be actively engaged in learning?</w:t>
            </w:r>
          </w:p>
          <w:p w:rsidR="00866A98" w:rsidRPr="007A5D77" w:rsidRDefault="00866A98" w:rsidP="001372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How will you activate prior knowledge?</w:t>
            </w:r>
          </w:p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Developmental Activities</w:t>
            </w:r>
          </w:p>
          <w:p w:rsidR="00866A98" w:rsidRPr="007A5D77" w:rsidRDefault="00866A98" w:rsidP="001372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How will you organize the students for instruction?</w:t>
            </w:r>
          </w:p>
          <w:p w:rsidR="00866A98" w:rsidRPr="007A5D77" w:rsidRDefault="00866A98" w:rsidP="001372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What content do you plan to share with the students? A brief, but detailed, outline of the content should be included with the plan.  A statement such as “ share with the students information about oceans is not sufficient.</w:t>
            </w:r>
          </w:p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Closing Activities</w:t>
            </w:r>
          </w:p>
          <w:p w:rsidR="00866A98" w:rsidRPr="007A5D77" w:rsidRDefault="00866A98" w:rsidP="001372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How will you tie together the lesson and bring the lesson to a close?</w:t>
            </w:r>
          </w:p>
          <w:p w:rsidR="00866A98" w:rsidRPr="007A5D77" w:rsidRDefault="00866A98" w:rsidP="001372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  <w:i/>
              </w:rPr>
            </w:pPr>
            <w:r w:rsidRPr="007A5D77">
              <w:rPr>
                <w:rFonts w:ascii="Gill Sans MT" w:hAnsi="Gill Sans MT"/>
                <w:i/>
              </w:rPr>
              <w:t>What kinds of follow-up activities and/or tasks will you use to reinforce, apply, or extend students’ knowledge/skills/concepts?</w:t>
            </w:r>
          </w:p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5587" w:type="dxa"/>
          </w:tcPr>
          <w:p w:rsidR="00866A98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Read the story of the rooster’s off to see the world up until the group of 5 animals has joined the others. Have student summarize story and graph the animals in graph. </w:t>
            </w:r>
          </w:p>
          <w:p w:rsidR="00866A98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</w:p>
          <w:p w:rsidR="00866A98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That</w:t>
            </w:r>
            <w:proofErr w:type="gramEnd"/>
            <w:r>
              <w:rPr>
                <w:rFonts w:ascii="Gill Sans MT" w:hAnsi="Gill Sans MT"/>
              </w:rPr>
              <w:t xml:space="preserve">’s </w:t>
            </w:r>
            <w:proofErr w:type="gramStart"/>
            <w:r>
              <w:rPr>
                <w:rFonts w:ascii="Gill Sans MT" w:hAnsi="Gill Sans MT"/>
              </w:rPr>
              <w:t>quite a few animals</w:t>
            </w:r>
            <w:proofErr w:type="gramEnd"/>
            <w:r>
              <w:rPr>
                <w:rFonts w:ascii="Gill Sans MT" w:hAnsi="Gill Sans MT"/>
              </w:rPr>
              <w:t xml:space="preserve"> – let’s figure out how many that is together!</w:t>
            </w:r>
          </w:p>
          <w:p w:rsidR="00866A98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</w:p>
          <w:p w:rsidR="00866A98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Students will record how they would find a way to come up with a final number.</w:t>
            </w:r>
          </w:p>
          <w:p w:rsidR="00866A98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</w:p>
          <w:p w:rsidR="00866A98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Options – use manipulative to count, draw pictures, write numbers for animals and count on.</w:t>
            </w:r>
          </w:p>
          <w:p w:rsidR="00866A98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Let students share their methods and let them know that all those ways are possible.</w:t>
            </w:r>
          </w:p>
          <w:p w:rsidR="00866A98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</w:p>
          <w:p w:rsidR="00866A98" w:rsidRPr="007A5D77" w:rsidRDefault="00866A98" w:rsidP="0013727A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Extra adding </w:t>
            </w:r>
            <w:proofErr w:type="gramStart"/>
            <w:r>
              <w:rPr>
                <w:rFonts w:ascii="Gill Sans MT" w:hAnsi="Gill Sans MT"/>
              </w:rPr>
              <w:t>practice</w:t>
            </w:r>
            <w:proofErr w:type="gramEnd"/>
            <w:r>
              <w:rPr>
                <w:rFonts w:ascii="Gill Sans MT" w:hAnsi="Gill Sans MT"/>
              </w:rPr>
              <w:t xml:space="preserve"> combining dots.</w:t>
            </w:r>
          </w:p>
        </w:tc>
      </w:tr>
    </w:tbl>
    <w:p w:rsidR="006C269F" w:rsidRDefault="00866A98"/>
    <w:sectPr w:rsidR="006C269F" w:rsidSect="00F25F6A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98" w:rsidRDefault="00866A98">
    <w:pPr>
      <w:pStyle w:val="Header"/>
    </w:pPr>
    <w:r>
      <w:t>Math Investigations Grade 1</w:t>
    </w:r>
  </w:p>
  <w:p w:rsidR="00866A98" w:rsidRDefault="00866A9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A0D"/>
    <w:multiLevelType w:val="hybridMultilevel"/>
    <w:tmpl w:val="21F4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90EBF"/>
    <w:multiLevelType w:val="hybridMultilevel"/>
    <w:tmpl w:val="CCDC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80CE9"/>
    <w:multiLevelType w:val="hybridMultilevel"/>
    <w:tmpl w:val="F750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66A98"/>
    <w:rsid w:val="00866A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9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6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6A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A9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66A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A9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Sydlik</dc:creator>
  <cp:keywords/>
  <cp:lastModifiedBy>Katrin Sydlik</cp:lastModifiedBy>
  <cp:revision>1</cp:revision>
  <dcterms:created xsi:type="dcterms:W3CDTF">2012-12-09T14:38:00Z</dcterms:created>
  <dcterms:modified xsi:type="dcterms:W3CDTF">2012-12-09T14:40:00Z</dcterms:modified>
</cp:coreProperties>
</file>